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E913" w14:textId="77777777" w:rsidR="00FC3276" w:rsidRPr="00FD3374" w:rsidRDefault="00FC3276" w:rsidP="000D3BAB">
      <w:pPr>
        <w:rPr>
          <w:rFonts w:ascii="Frutiger LT Std 45 Light" w:eastAsia="Times New Roman" w:hAnsi="Frutiger LT Std 45 Light" w:cs="Tahoma"/>
        </w:rPr>
      </w:pPr>
    </w:p>
    <w:p w14:paraId="59537E05" w14:textId="77777777" w:rsidR="00FC3276" w:rsidRPr="00FC3276" w:rsidRDefault="00FC3276" w:rsidP="00FC3276">
      <w:pPr>
        <w:tabs>
          <w:tab w:val="left" w:pos="5040"/>
        </w:tabs>
        <w:spacing w:after="0" w:line="240" w:lineRule="auto"/>
        <w:rPr>
          <w:rFonts w:ascii="Frutiger LT Std 45 Light" w:hAnsi="Frutiger LT Std 45 Light"/>
        </w:rPr>
      </w:pPr>
    </w:p>
    <w:p w14:paraId="7316663F" w14:textId="77777777" w:rsidR="00FC3276" w:rsidRPr="00FC3276" w:rsidRDefault="00FC3276" w:rsidP="00FC3276">
      <w:pPr>
        <w:tabs>
          <w:tab w:val="left" w:pos="5040"/>
        </w:tabs>
        <w:spacing w:after="0" w:line="240" w:lineRule="auto"/>
        <w:rPr>
          <w:rFonts w:ascii="Frutiger LT Std 45 Light" w:hAnsi="Frutiger LT Std 45 Light"/>
        </w:rPr>
      </w:pPr>
    </w:p>
    <w:p w14:paraId="3D5D7653" w14:textId="553320BC" w:rsidR="00FC3276" w:rsidRPr="00D05C90" w:rsidRDefault="00195E93" w:rsidP="00FC3276">
      <w:pPr>
        <w:tabs>
          <w:tab w:val="left" w:pos="5040"/>
        </w:tabs>
        <w:spacing w:after="0" w:line="240" w:lineRule="auto"/>
        <w:rPr>
          <w:rFonts w:ascii="Tahoma" w:hAnsi="Tahoma" w:cs="Tahoma"/>
          <w:b/>
        </w:rPr>
      </w:pPr>
      <w:sdt>
        <w:sdtPr>
          <w:rPr>
            <w:rFonts w:ascii="Tahoma" w:hAnsi="Tahoma" w:cs="Tahoma"/>
          </w:rPr>
          <w:alias w:val="Datum"/>
          <w:tag w:val="Datum"/>
          <w:id w:val="126978046"/>
          <w:placeholder>
            <w:docPart w:val="97C6AC6E28C2442185CB0CABCC7C7191"/>
          </w:placeholder>
          <w15:color w:val="FF6600"/>
          <w:date w:fullDate="2021-11-24T00:00:00Z">
            <w:dateFormat w:val="d. MMMM yyyy"/>
            <w:lid w:val="de-CH"/>
            <w:storeMappedDataAs w:val="dateTime"/>
            <w:calendar w:val="gregorian"/>
          </w:date>
        </w:sdtPr>
        <w:sdtEndPr/>
        <w:sdtContent>
          <w:r w:rsidR="00592446">
            <w:rPr>
              <w:rFonts w:ascii="Tahoma" w:hAnsi="Tahoma" w:cs="Tahoma"/>
            </w:rPr>
            <w:t>24. November 2021</w:t>
          </w:r>
        </w:sdtContent>
      </w:sdt>
    </w:p>
    <w:p w14:paraId="3E40E5D1" w14:textId="51896177" w:rsidR="000D3BAB" w:rsidRPr="00D05C90" w:rsidRDefault="000D3BAB" w:rsidP="000D3BAB">
      <w:pPr>
        <w:rPr>
          <w:rFonts w:ascii="Tahoma" w:eastAsia="Times New Roman" w:hAnsi="Tahoma" w:cs="Tahoma"/>
        </w:rPr>
      </w:pPr>
      <w:r w:rsidRPr="00D05C90">
        <w:rPr>
          <w:rFonts w:ascii="Tahoma" w:eastAsia="Times New Roman" w:hAnsi="Tahoma" w:cs="Tahoma"/>
        </w:rPr>
        <w:tab/>
      </w:r>
    </w:p>
    <w:p w14:paraId="7F9D6DA3" w14:textId="0F4BB917" w:rsidR="008F254E" w:rsidRPr="00D05C90" w:rsidRDefault="00592446" w:rsidP="008F254E">
      <w:pPr>
        <w:rPr>
          <w:rFonts w:ascii="Tahoma" w:eastAsia="Times New Roman" w:hAnsi="Tahoma" w:cs="Tahoma"/>
          <w:b/>
          <w:bCs/>
          <w:sz w:val="28"/>
          <w:szCs w:val="28"/>
        </w:rPr>
      </w:pPr>
      <w:r>
        <w:rPr>
          <w:rFonts w:ascii="Tahoma" w:eastAsia="Times New Roman" w:hAnsi="Tahoma" w:cs="Tahoma"/>
          <w:b/>
          <w:bCs/>
          <w:sz w:val="28"/>
          <w:szCs w:val="28"/>
        </w:rPr>
        <w:t>Wechsel im Personellen, Beständigkeit in den Engagements</w:t>
      </w:r>
    </w:p>
    <w:p w14:paraId="43F5E20C" w14:textId="2F48E8EC" w:rsidR="00592446" w:rsidRPr="00592446" w:rsidRDefault="00592446" w:rsidP="00592446">
      <w:pPr>
        <w:rPr>
          <w:rFonts w:ascii="Tahoma" w:eastAsia="Times New Roman" w:hAnsi="Tahoma" w:cs="Tahoma"/>
          <w:b/>
          <w:bCs/>
        </w:rPr>
      </w:pPr>
      <w:r w:rsidRPr="00592446">
        <w:rPr>
          <w:rFonts w:ascii="Tahoma" w:eastAsia="Times New Roman" w:hAnsi="Tahoma" w:cs="Tahoma"/>
          <w:b/>
          <w:bCs/>
        </w:rPr>
        <w:t xml:space="preserve">Die Delegierten des Verbandes röm.-kath. Kirchgemeinden stimmten an der Delegiertenversammlung in St. Gallus </w:t>
      </w:r>
      <w:r w:rsidR="00195E93">
        <w:rPr>
          <w:rFonts w:ascii="Tahoma" w:eastAsia="Times New Roman" w:hAnsi="Tahoma" w:cs="Tahoma"/>
          <w:b/>
          <w:bCs/>
        </w:rPr>
        <w:t xml:space="preserve">(Zürich-Schwamendingen) </w:t>
      </w:r>
      <w:r w:rsidRPr="00592446">
        <w:rPr>
          <w:rFonts w:ascii="Tahoma" w:eastAsia="Times New Roman" w:hAnsi="Tahoma" w:cs="Tahoma"/>
          <w:b/>
          <w:bCs/>
        </w:rPr>
        <w:t>für die Weiterführung der sozialen und diakonischen Engagements. Gleichzeitig wurde der Zwischenbericht des Reformprojektes «Katholisch Stadt Zürich 2030» präsentiert. Bekannt wurde an der DV, dass der aktuelle Verbands-Präsident Daniel Meier im August 2022 nicht mehr kandidieren wird.</w:t>
      </w:r>
    </w:p>
    <w:p w14:paraId="0FF3FA98" w14:textId="1DE14966" w:rsidR="00592446" w:rsidRPr="00592446" w:rsidRDefault="00592446" w:rsidP="00592446">
      <w:pPr>
        <w:rPr>
          <w:rFonts w:ascii="Tahoma" w:eastAsia="Times New Roman" w:hAnsi="Tahoma" w:cs="Tahoma"/>
        </w:rPr>
      </w:pPr>
      <w:r w:rsidRPr="00592446">
        <w:rPr>
          <w:rFonts w:ascii="Tahoma" w:eastAsia="Times New Roman" w:hAnsi="Tahoma" w:cs="Tahoma"/>
        </w:rPr>
        <w:t>An der traditionell letzten Delegiertenversammlung des Jahres wurde eindrücklich bewusst, wie stark der Verband in soziale Engagements investiert. Konkret wurden an der DV folgende Unterstützungsbeiträge gesprochen:</w:t>
      </w:r>
    </w:p>
    <w:p w14:paraId="1CDC62BF" w14:textId="77777777" w:rsidR="00592446" w:rsidRPr="00592446" w:rsidRDefault="00592446" w:rsidP="00592446">
      <w:pPr>
        <w:rPr>
          <w:rFonts w:ascii="Tahoma" w:eastAsia="Times New Roman" w:hAnsi="Tahoma" w:cs="Tahoma"/>
        </w:rPr>
      </w:pPr>
      <w:r w:rsidRPr="00592446">
        <w:rPr>
          <w:rFonts w:ascii="Tahoma" w:eastAsia="Times New Roman" w:hAnsi="Tahoma" w:cs="Tahoma"/>
        </w:rPr>
        <w:t>•</w:t>
      </w:r>
      <w:r w:rsidRPr="00592446">
        <w:rPr>
          <w:rFonts w:ascii="Tahoma" w:eastAsia="Times New Roman" w:hAnsi="Tahoma" w:cs="Tahoma"/>
        </w:rPr>
        <w:tab/>
        <w:t>«palliativ zh+sh « = CHF 20'000 für das Jahr 2022</w:t>
      </w:r>
    </w:p>
    <w:p w14:paraId="4DC4FC86" w14:textId="77777777" w:rsidR="00592446" w:rsidRPr="00592446" w:rsidRDefault="00592446" w:rsidP="00592446">
      <w:pPr>
        <w:rPr>
          <w:rFonts w:ascii="Tahoma" w:eastAsia="Times New Roman" w:hAnsi="Tahoma" w:cs="Tahoma"/>
        </w:rPr>
      </w:pPr>
      <w:r w:rsidRPr="00592446">
        <w:rPr>
          <w:rFonts w:ascii="Tahoma" w:eastAsia="Times New Roman" w:hAnsi="Tahoma" w:cs="Tahoma"/>
        </w:rPr>
        <w:t>•</w:t>
      </w:r>
      <w:r w:rsidRPr="00592446">
        <w:rPr>
          <w:rFonts w:ascii="Tahoma" w:eastAsia="Times New Roman" w:hAnsi="Tahoma" w:cs="Tahoma"/>
        </w:rPr>
        <w:tab/>
        <w:t>Inländische Mission = CHF 150'000 jährlich für 4 Jahre</w:t>
      </w:r>
    </w:p>
    <w:p w14:paraId="191870EE" w14:textId="77777777" w:rsidR="00592446" w:rsidRPr="00592446" w:rsidRDefault="00592446" w:rsidP="00592446">
      <w:pPr>
        <w:rPr>
          <w:rFonts w:ascii="Tahoma" w:eastAsia="Times New Roman" w:hAnsi="Tahoma" w:cs="Tahoma"/>
        </w:rPr>
      </w:pPr>
      <w:r w:rsidRPr="00592446">
        <w:rPr>
          <w:rFonts w:ascii="Tahoma" w:eastAsia="Times New Roman" w:hAnsi="Tahoma" w:cs="Tahoma"/>
        </w:rPr>
        <w:t>•</w:t>
      </w:r>
      <w:r w:rsidRPr="00592446">
        <w:rPr>
          <w:rFonts w:ascii="Tahoma" w:eastAsia="Times New Roman" w:hAnsi="Tahoma" w:cs="Tahoma"/>
        </w:rPr>
        <w:tab/>
        <w:t>Dargebotene Hand Zürich = CHF 80'000 jährlich für 4 Jahre</w:t>
      </w:r>
    </w:p>
    <w:p w14:paraId="59B1228A" w14:textId="77777777" w:rsidR="00592446" w:rsidRPr="00592446" w:rsidRDefault="00592446" w:rsidP="00592446">
      <w:pPr>
        <w:rPr>
          <w:rFonts w:ascii="Tahoma" w:eastAsia="Times New Roman" w:hAnsi="Tahoma" w:cs="Tahoma"/>
        </w:rPr>
      </w:pPr>
      <w:r w:rsidRPr="00592446">
        <w:rPr>
          <w:rFonts w:ascii="Tahoma" w:eastAsia="Times New Roman" w:hAnsi="Tahoma" w:cs="Tahoma"/>
        </w:rPr>
        <w:t>•</w:t>
      </w:r>
      <w:r w:rsidRPr="00592446">
        <w:rPr>
          <w:rFonts w:ascii="Tahoma" w:eastAsia="Times New Roman" w:hAnsi="Tahoma" w:cs="Tahoma"/>
        </w:rPr>
        <w:tab/>
        <w:t>Caritas Zürich = CHF 140'000 jährlich für 4 Jahre</w:t>
      </w:r>
    </w:p>
    <w:p w14:paraId="7B86FE4B" w14:textId="77777777" w:rsidR="00592446" w:rsidRPr="00592446" w:rsidRDefault="00592446" w:rsidP="00592446">
      <w:pPr>
        <w:rPr>
          <w:rFonts w:ascii="Tahoma" w:eastAsia="Times New Roman" w:hAnsi="Tahoma" w:cs="Tahoma"/>
        </w:rPr>
      </w:pPr>
      <w:r w:rsidRPr="00592446">
        <w:rPr>
          <w:rFonts w:ascii="Tahoma" w:eastAsia="Times New Roman" w:hAnsi="Tahoma" w:cs="Tahoma"/>
        </w:rPr>
        <w:t>•</w:t>
      </w:r>
      <w:r w:rsidRPr="00592446">
        <w:rPr>
          <w:rFonts w:ascii="Tahoma" w:eastAsia="Times New Roman" w:hAnsi="Tahoma" w:cs="Tahoma"/>
        </w:rPr>
        <w:tab/>
        <w:t>Diverse Einrichtungen = CHF 279'200 in den nächsten 2 Jahren</w:t>
      </w:r>
    </w:p>
    <w:p w14:paraId="04D66E3F" w14:textId="77777777" w:rsidR="00592446" w:rsidRPr="00592446" w:rsidRDefault="00592446" w:rsidP="00592446">
      <w:pPr>
        <w:rPr>
          <w:rFonts w:ascii="Tahoma" w:eastAsia="Times New Roman" w:hAnsi="Tahoma" w:cs="Tahoma"/>
        </w:rPr>
      </w:pPr>
      <w:r w:rsidRPr="00592446">
        <w:rPr>
          <w:rFonts w:ascii="Tahoma" w:eastAsia="Times New Roman" w:hAnsi="Tahoma" w:cs="Tahoma"/>
        </w:rPr>
        <w:t xml:space="preserve">Nebst den karitativen Einrichtungen sprach der Verband auch einen ausserordentlichen Unterstützungsbeitrag von CHF 130'000 an die Paulus Akademie (PAZ). Der Beitrag ist als einmaliger Beitrag gedacht, um die schwierige Veranstaltungs-Situation für die PAZ während der Corona-Pandemie zu überbrücken. </w:t>
      </w:r>
    </w:p>
    <w:p w14:paraId="3150290D" w14:textId="77777777" w:rsidR="00592446" w:rsidRPr="00592446" w:rsidRDefault="00592446" w:rsidP="00592446">
      <w:pPr>
        <w:rPr>
          <w:rFonts w:ascii="Tahoma" w:eastAsia="Times New Roman" w:hAnsi="Tahoma" w:cs="Tahoma"/>
        </w:rPr>
      </w:pPr>
      <w:r w:rsidRPr="00592446">
        <w:rPr>
          <w:rFonts w:ascii="Tahoma" w:eastAsia="Times New Roman" w:hAnsi="Tahoma" w:cs="Tahoma"/>
        </w:rPr>
        <w:t>Auf grosses Interesse stiess die Veröffentlichung des Zwischenberichtes des Reformprojektes «Katholisch Stadt Zürich 2030». Er beinhaltet erste Lösungsansätze, wie die römisch-katholische Kirche der Stadt Zürich ihren Auftrag trotz wegfallenden Mitteln weiter sinnvoll gestalten kann. Der Zwischenbericht skizziert noch keine einzelne Lösungspakete. Er zeigt aber auf, wo sich mögliche Felder für neue Konzepte ergeben können: Bei Kooperationen und Bündelung der Ressourcen.</w:t>
      </w:r>
    </w:p>
    <w:p w14:paraId="6B439A1B" w14:textId="77777777" w:rsidR="00592446" w:rsidRPr="00592446" w:rsidRDefault="00592446" w:rsidP="00592446">
      <w:pPr>
        <w:rPr>
          <w:rFonts w:ascii="Tahoma" w:eastAsia="Times New Roman" w:hAnsi="Tahoma" w:cs="Tahoma"/>
        </w:rPr>
      </w:pPr>
      <w:r w:rsidRPr="00592446">
        <w:rPr>
          <w:rFonts w:ascii="Tahoma" w:eastAsia="Times New Roman" w:hAnsi="Tahoma" w:cs="Tahoma"/>
        </w:rPr>
        <w:t>Betont wurde im Bericht die Tatsache, dass sich die Projektarbeit durch die Pandemie sehr anspruchsvoll gestaltete. Finanzielle Sparmodelle werden im Zwischenbericht nicht aufgelistet, da solche bisher nicht im Detail erarbeitet wurden. Bis Sommer 2022 soll der Schlussbericht des Projektes vorliegen.</w:t>
      </w:r>
    </w:p>
    <w:p w14:paraId="1B7BFB77" w14:textId="670869D1" w:rsidR="00592446" w:rsidRDefault="00592446" w:rsidP="00592446">
      <w:pPr>
        <w:rPr>
          <w:rFonts w:ascii="Tahoma" w:eastAsia="Times New Roman" w:hAnsi="Tahoma" w:cs="Tahoma"/>
        </w:rPr>
      </w:pPr>
      <w:r w:rsidRPr="00592446">
        <w:rPr>
          <w:rFonts w:ascii="Tahoma" w:eastAsia="Times New Roman" w:hAnsi="Tahoma" w:cs="Tahoma"/>
        </w:rPr>
        <w:t>Grünes Licht erteilten die Delegierten dem Verbandsbudget 2022 und dem Steuerfuss 2022. Bei den Baugeschäften wurden die Bauabrechnungen für St. Theresia und die Sondersteuerzuteilung für das Bauprojekt Herz Jesu-Wiedikon gutgeheissen.</w:t>
      </w:r>
    </w:p>
    <w:p w14:paraId="48D0552F" w14:textId="7B60D93E" w:rsidR="00592446" w:rsidRDefault="00592446" w:rsidP="00592446">
      <w:pPr>
        <w:rPr>
          <w:rFonts w:ascii="Tahoma" w:eastAsia="Times New Roman" w:hAnsi="Tahoma" w:cs="Tahoma"/>
        </w:rPr>
      </w:pPr>
    </w:p>
    <w:p w14:paraId="4D7B1250" w14:textId="77777777" w:rsidR="00592446" w:rsidRPr="00592446" w:rsidRDefault="00592446" w:rsidP="00592446">
      <w:pPr>
        <w:rPr>
          <w:rFonts w:ascii="Tahoma" w:eastAsia="Times New Roman" w:hAnsi="Tahoma" w:cs="Tahoma"/>
        </w:rPr>
      </w:pPr>
    </w:p>
    <w:p w14:paraId="6ABFE5C2" w14:textId="77777777" w:rsidR="00592446" w:rsidRDefault="00592446" w:rsidP="00592446">
      <w:pPr>
        <w:rPr>
          <w:rFonts w:ascii="Tahoma" w:eastAsia="Times New Roman" w:hAnsi="Tahoma" w:cs="Tahoma"/>
        </w:rPr>
      </w:pPr>
    </w:p>
    <w:p w14:paraId="3EC5468C" w14:textId="77777777" w:rsidR="00195E93" w:rsidRDefault="00592446" w:rsidP="00592446">
      <w:pPr>
        <w:rPr>
          <w:rFonts w:ascii="Tahoma" w:eastAsia="Times New Roman" w:hAnsi="Tahoma" w:cs="Tahoma"/>
        </w:rPr>
      </w:pPr>
      <w:r w:rsidRPr="00592446">
        <w:rPr>
          <w:rFonts w:ascii="Tahoma" w:eastAsia="Times New Roman" w:hAnsi="Tahoma" w:cs="Tahoma"/>
        </w:rPr>
        <w:t xml:space="preserve">Auf personeller Seite wurde bekannt, dass der amtierende Präsident Daniel Meier bei den Wahlen 2022 nicht mehr antreten wird. Wegen Amtszeitbeschränkung werden Erika Lüscher und Marcel Barth aus dem Vorstand ausscheiden. Damit wird der Verbands-Vorstand bei den Wahlen im August 2022 drei Vakanzen zu besetzen haben. </w:t>
      </w:r>
    </w:p>
    <w:p w14:paraId="7E6ACF3B" w14:textId="79776867" w:rsidR="00592446" w:rsidRPr="00592446" w:rsidRDefault="00592446" w:rsidP="00592446">
      <w:pPr>
        <w:rPr>
          <w:rFonts w:ascii="Tahoma" w:eastAsia="Times New Roman" w:hAnsi="Tahoma" w:cs="Tahoma"/>
        </w:rPr>
      </w:pPr>
      <w:r w:rsidRPr="00592446">
        <w:rPr>
          <w:rFonts w:ascii="Tahoma" w:eastAsia="Times New Roman" w:hAnsi="Tahoma" w:cs="Tahoma"/>
        </w:rPr>
        <w:t xml:space="preserve">Bis zum Ende der Amtsperiode 2018-2022 wurde der Jurist Felix Frey in den </w:t>
      </w:r>
      <w:r w:rsidR="00195E93">
        <w:rPr>
          <w:rFonts w:ascii="Tahoma" w:eastAsia="Times New Roman" w:hAnsi="Tahoma" w:cs="Tahoma"/>
        </w:rPr>
        <w:t>Verbands-</w:t>
      </w:r>
      <w:r w:rsidRPr="00592446">
        <w:rPr>
          <w:rFonts w:ascii="Tahoma" w:eastAsia="Times New Roman" w:hAnsi="Tahoma" w:cs="Tahoma"/>
        </w:rPr>
        <w:t>Vorstand gewählt. Er füllt damit eine Vakanz, die seit 2019 bestand.</w:t>
      </w:r>
    </w:p>
    <w:p w14:paraId="4476BD7C" w14:textId="77777777" w:rsidR="00592446" w:rsidRDefault="00592446" w:rsidP="00592446">
      <w:pPr>
        <w:rPr>
          <w:rFonts w:ascii="Tahoma" w:eastAsia="Times New Roman" w:hAnsi="Tahoma" w:cs="Tahoma"/>
        </w:rPr>
      </w:pPr>
      <w:r w:rsidRPr="00592446">
        <w:rPr>
          <w:rFonts w:ascii="Tahoma" w:eastAsia="Times New Roman" w:hAnsi="Tahoma" w:cs="Tahoma"/>
        </w:rPr>
        <w:t>Und auch die Delegiertenversammlung des Verbandes wird einen neuen Präsidenten suchen müssen: Der bisherige Amtsinhaber Udo Damegger (Liebfrauen) wird nicht mehr für eine weitere Amtsdauer kandidieren.</w:t>
      </w:r>
    </w:p>
    <w:p w14:paraId="2D695634" w14:textId="1A5015F1" w:rsidR="008F254E" w:rsidRPr="00592446" w:rsidRDefault="008F254E" w:rsidP="00592446">
      <w:pPr>
        <w:rPr>
          <w:rFonts w:ascii="Tahoma" w:eastAsia="Times New Roman" w:hAnsi="Tahoma" w:cs="Tahoma"/>
          <w:b/>
          <w:bCs/>
        </w:rPr>
      </w:pPr>
      <w:r w:rsidRPr="00592446">
        <w:rPr>
          <w:rFonts w:ascii="Tahoma" w:eastAsia="Times New Roman" w:hAnsi="Tahoma" w:cs="Tahoma"/>
          <w:b/>
          <w:bCs/>
        </w:rPr>
        <w:t xml:space="preserve">Bei Fragen: </w:t>
      </w:r>
      <w:r w:rsidRPr="00195E93">
        <w:rPr>
          <w:rFonts w:ascii="Tahoma" w:eastAsia="Times New Roman" w:hAnsi="Tahoma" w:cs="Tahoma"/>
        </w:rPr>
        <w:t xml:space="preserve">Oliver Kraaz </w:t>
      </w:r>
      <w:hyperlink r:id="rId7" w:history="1">
        <w:r w:rsidRPr="00195E93">
          <w:rPr>
            <w:rStyle w:val="Hyperlink"/>
            <w:rFonts w:ascii="Tahoma" w:eastAsia="Times New Roman" w:hAnsi="Tahoma" w:cs="Tahoma"/>
          </w:rPr>
          <w:t>oliver.kraaz@zh.kath.ch</w:t>
        </w:r>
      </w:hyperlink>
      <w:r w:rsidRPr="00195E93">
        <w:rPr>
          <w:rFonts w:ascii="Tahoma" w:eastAsia="Times New Roman" w:hAnsi="Tahoma" w:cs="Tahoma"/>
        </w:rPr>
        <w:t xml:space="preserve"> </w:t>
      </w:r>
      <w:r w:rsidR="00607C07" w:rsidRPr="00195E93">
        <w:rPr>
          <w:rFonts w:ascii="Tahoma" w:eastAsia="Times New Roman" w:hAnsi="Tahoma" w:cs="Tahoma"/>
        </w:rPr>
        <w:t>Tel. 044 297 70 11</w:t>
      </w:r>
    </w:p>
    <w:p w14:paraId="5F36AC1D" w14:textId="77777777" w:rsidR="00DC39A3" w:rsidRPr="00D05C90" w:rsidRDefault="00DC39A3">
      <w:pPr>
        <w:rPr>
          <w:rFonts w:ascii="Tahoma" w:eastAsia="Times New Roman" w:hAnsi="Tahoma" w:cs="Tahoma"/>
        </w:rPr>
      </w:pPr>
    </w:p>
    <w:sectPr w:rsidR="00DC39A3" w:rsidRPr="00D05C90" w:rsidSect="000D3BAB">
      <w:headerReference w:type="default" r:id="rId8"/>
      <w:footerReference w:type="default" r:id="rId9"/>
      <w:pgSz w:w="11906" w:h="16838"/>
      <w:pgMar w:top="22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A9C3" w14:textId="77777777" w:rsidR="009D4620" w:rsidRDefault="009D4620" w:rsidP="000D3BAB">
      <w:pPr>
        <w:spacing w:after="0" w:line="240" w:lineRule="auto"/>
      </w:pPr>
      <w:r>
        <w:separator/>
      </w:r>
    </w:p>
  </w:endnote>
  <w:endnote w:type="continuationSeparator" w:id="0">
    <w:p w14:paraId="0023317A" w14:textId="77777777" w:rsidR="009D4620" w:rsidRDefault="009D4620" w:rsidP="000D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panose1 w:val="020B04030305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7209" w14:textId="77777777" w:rsidR="000D3BAB" w:rsidRPr="002E6D5B" w:rsidRDefault="000D3BAB" w:rsidP="000D3BAB">
    <w:pPr>
      <w:pStyle w:val="Fuzeile"/>
      <w:tabs>
        <w:tab w:val="clear" w:pos="9072"/>
        <w:tab w:val="left" w:pos="3402"/>
        <w:tab w:val="left" w:pos="5245"/>
        <w:tab w:val="left" w:pos="6521"/>
        <w:tab w:val="right" w:pos="9354"/>
      </w:tabs>
      <w:rPr>
        <w:rFonts w:ascii="Frutiger LT Std 45 Light" w:hAnsi="Frutiger LT Std 45 Light"/>
        <w:sz w:val="18"/>
        <w:szCs w:val="18"/>
      </w:rPr>
    </w:pPr>
    <w:r w:rsidRPr="002E6D5B">
      <w:rPr>
        <w:rFonts w:ascii="Frutiger LT Std 45 Light" w:hAnsi="Frutiger LT Std 45 Light"/>
        <w:b/>
        <w:bCs/>
        <w:sz w:val="18"/>
        <w:szCs w:val="18"/>
      </w:rPr>
      <w:t>Katholisch Stadt Zürich</w:t>
    </w:r>
    <w:r w:rsidRPr="002E6D5B">
      <w:rPr>
        <w:rFonts w:ascii="Frutiger LT Std 45 Light" w:hAnsi="Frutiger LT Std 45 Light"/>
        <w:sz w:val="18"/>
        <w:szCs w:val="18"/>
      </w:rPr>
      <w:tab/>
      <w:t>Werdgässchen 26</w:t>
    </w:r>
    <w:r w:rsidRPr="002E6D5B">
      <w:rPr>
        <w:rFonts w:ascii="Frutiger LT Std 45 Light" w:hAnsi="Frutiger LT Std 45 Light"/>
        <w:sz w:val="18"/>
        <w:szCs w:val="18"/>
      </w:rPr>
      <w:tab/>
      <w:t>Postfach</w:t>
    </w:r>
    <w:r w:rsidRPr="002E6D5B">
      <w:rPr>
        <w:rFonts w:ascii="Frutiger LT Std 45 Light" w:hAnsi="Frutiger LT Std 45 Light"/>
        <w:sz w:val="18"/>
        <w:szCs w:val="18"/>
      </w:rPr>
      <w:tab/>
      <w:t>katholisch-stadtzuerich@zh.kath.ch</w:t>
    </w:r>
  </w:p>
  <w:p w14:paraId="5FB95160" w14:textId="6FE17343" w:rsidR="000D3BAB" w:rsidRPr="008F254E" w:rsidRDefault="008F254E" w:rsidP="000D3BAB">
    <w:pPr>
      <w:pStyle w:val="Fuzeile"/>
      <w:tabs>
        <w:tab w:val="left" w:pos="3402"/>
        <w:tab w:val="left" w:pos="5245"/>
        <w:tab w:val="left" w:pos="6379"/>
        <w:tab w:val="left" w:pos="6521"/>
      </w:tabs>
      <w:rPr>
        <w:rFonts w:ascii="Frutiger LT Std 45 Light" w:hAnsi="Frutiger LT Std 45 Light"/>
        <w:sz w:val="18"/>
        <w:szCs w:val="18"/>
      </w:rPr>
    </w:pPr>
    <w:r>
      <w:rPr>
        <w:rFonts w:ascii="Frutiger LT Std 45 Light" w:hAnsi="Frutiger LT Std 45 Light"/>
        <w:sz w:val="18"/>
        <w:szCs w:val="18"/>
      </w:rPr>
      <w:t>Kommunikation</w:t>
    </w:r>
    <w:r w:rsidR="000D3BAB" w:rsidRPr="008F254E">
      <w:rPr>
        <w:rFonts w:ascii="Frutiger LT Std 45 Light" w:hAnsi="Frutiger LT Std 45 Light"/>
        <w:sz w:val="18"/>
        <w:szCs w:val="18"/>
      </w:rPr>
      <w:tab/>
      <w:t>Tel. 044 297 70 00</w:t>
    </w:r>
    <w:r w:rsidR="000D3BAB" w:rsidRPr="008F254E">
      <w:rPr>
        <w:rFonts w:ascii="Frutiger LT Std 45 Light" w:hAnsi="Frutiger LT Std 45 Light"/>
        <w:sz w:val="18"/>
        <w:szCs w:val="18"/>
      </w:rPr>
      <w:tab/>
      <w:t>8036 Zürich</w:t>
    </w:r>
    <w:r w:rsidR="000D3BAB" w:rsidRPr="008F254E">
      <w:rPr>
        <w:rFonts w:ascii="Frutiger LT Std 45 Light" w:hAnsi="Frutiger LT Std 45 Light"/>
        <w:sz w:val="18"/>
        <w:szCs w:val="18"/>
      </w:rPr>
      <w:tab/>
    </w:r>
    <w:r w:rsidR="000D3BAB" w:rsidRPr="008F254E">
      <w:rPr>
        <w:rFonts w:ascii="Frutiger LT Std 45 Light" w:hAnsi="Frutiger LT Std 45 Light"/>
        <w:sz w:val="18"/>
        <w:szCs w:val="18"/>
      </w:rPr>
      <w:tab/>
      <w:t>www.katholisch-stadtzuerich.ch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DCBD" w14:textId="77777777" w:rsidR="009D4620" w:rsidRDefault="009D4620" w:rsidP="000D3BAB">
      <w:pPr>
        <w:spacing w:after="0" w:line="240" w:lineRule="auto"/>
      </w:pPr>
      <w:r>
        <w:separator/>
      </w:r>
    </w:p>
  </w:footnote>
  <w:footnote w:type="continuationSeparator" w:id="0">
    <w:p w14:paraId="3BBDDD9B" w14:textId="77777777" w:rsidR="009D4620" w:rsidRDefault="009D4620" w:rsidP="000D3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EB6B" w14:textId="77777777" w:rsidR="000D3BAB" w:rsidRDefault="000D3BAB" w:rsidP="000D3BAB">
    <w:pPr>
      <w:pStyle w:val="Kopfzeile"/>
    </w:pPr>
    <w:r>
      <w:rPr>
        <w:noProof/>
      </w:rPr>
      <w:drawing>
        <wp:anchor distT="0" distB="0" distL="114300" distR="114300" simplePos="0" relativeHeight="251659264" behindDoc="1" locked="0" layoutInCell="1" allowOverlap="1" wp14:anchorId="3C27937E" wp14:editId="55521892">
          <wp:simplePos x="0" y="0"/>
          <wp:positionH relativeFrom="column">
            <wp:posOffset>4705350</wp:posOffset>
          </wp:positionH>
          <wp:positionV relativeFrom="paragraph">
            <wp:posOffset>0</wp:posOffset>
          </wp:positionV>
          <wp:extent cx="1180800" cy="1054800"/>
          <wp:effectExtent l="0" t="0" r="635" b="0"/>
          <wp:wrapThrough wrapText="bothSides">
            <wp:wrapPolygon edited="0">
              <wp:start x="0" y="0"/>
              <wp:lineTo x="0" y="21067"/>
              <wp:lineTo x="21263" y="21067"/>
              <wp:lineTo x="21263"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80800" cy="1054800"/>
                  </a:xfrm>
                  <a:prstGeom prst="rect">
                    <a:avLst/>
                  </a:prstGeom>
                </pic:spPr>
              </pic:pic>
            </a:graphicData>
          </a:graphic>
          <wp14:sizeRelH relativeFrom="margin">
            <wp14:pctWidth>0</wp14:pctWidth>
          </wp14:sizeRelH>
          <wp14:sizeRelV relativeFrom="margin">
            <wp14:pctHeight>0</wp14:pctHeight>
          </wp14:sizeRelV>
        </wp:anchor>
      </w:drawing>
    </w:r>
  </w:p>
  <w:p w14:paraId="632F3A71" w14:textId="77777777" w:rsidR="000D3BAB" w:rsidRPr="002F2D62" w:rsidRDefault="000D3BAB" w:rsidP="000D3BAB">
    <w:pPr>
      <w:pStyle w:val="Kopfzeile"/>
      <w:rPr>
        <w:sz w:val="20"/>
        <w:szCs w:val="20"/>
      </w:rPr>
    </w:pPr>
  </w:p>
  <w:p w14:paraId="25E1E156" w14:textId="77777777" w:rsidR="000D3BAB" w:rsidRDefault="000D3BAB" w:rsidP="000D3BAB">
    <w:pPr>
      <w:pStyle w:val="Kopfzeile"/>
      <w:rPr>
        <w:rFonts w:ascii="Frutiger LT Std 45 Light" w:hAnsi="Frutiger LT Std 45 Light"/>
        <w:sz w:val="24"/>
        <w:szCs w:val="24"/>
      </w:rPr>
    </w:pPr>
  </w:p>
  <w:p w14:paraId="658E6360" w14:textId="7D0CD201" w:rsidR="000D3BAB" w:rsidRPr="00CE76B6" w:rsidRDefault="008F254E" w:rsidP="000D3BAB">
    <w:pPr>
      <w:pStyle w:val="Kopfzeile"/>
      <w:rPr>
        <w:rFonts w:ascii="Frutiger LT Std 45 Light" w:hAnsi="Frutiger LT Std 45 Light"/>
        <w:sz w:val="24"/>
        <w:szCs w:val="24"/>
      </w:rPr>
    </w:pPr>
    <w:r>
      <w:rPr>
        <w:rFonts w:ascii="Frutiger LT Std 45 Light" w:hAnsi="Frutiger LT Std 45 Light"/>
        <w:sz w:val="24"/>
        <w:szCs w:val="24"/>
      </w:rPr>
      <w:t>Medienmitteilung</w:t>
    </w:r>
  </w:p>
  <w:p w14:paraId="2287507D" w14:textId="77777777" w:rsidR="000D3BAB" w:rsidRDefault="000D3BAB" w:rsidP="000D3BAB">
    <w:pPr>
      <w:pStyle w:val="Kopfzeile"/>
    </w:pPr>
  </w:p>
  <w:p w14:paraId="6A410CF1" w14:textId="77777777" w:rsidR="000D3BAB" w:rsidRDefault="000D3B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2C5"/>
    <w:multiLevelType w:val="hybridMultilevel"/>
    <w:tmpl w:val="747AC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1467EC8"/>
    <w:multiLevelType w:val="multilevel"/>
    <w:tmpl w:val="2AEE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5F3"/>
    <w:rsid w:val="00015BA0"/>
    <w:rsid w:val="000D3BAB"/>
    <w:rsid w:val="00103AD2"/>
    <w:rsid w:val="00172167"/>
    <w:rsid w:val="00195E93"/>
    <w:rsid w:val="001C4972"/>
    <w:rsid w:val="001D45F3"/>
    <w:rsid w:val="00295FE4"/>
    <w:rsid w:val="00296695"/>
    <w:rsid w:val="002C27AC"/>
    <w:rsid w:val="00306487"/>
    <w:rsid w:val="003816F5"/>
    <w:rsid w:val="003F5DCE"/>
    <w:rsid w:val="0042122D"/>
    <w:rsid w:val="00440960"/>
    <w:rsid w:val="004733AE"/>
    <w:rsid w:val="00551ADD"/>
    <w:rsid w:val="00592446"/>
    <w:rsid w:val="005F56F8"/>
    <w:rsid w:val="00607C07"/>
    <w:rsid w:val="00673018"/>
    <w:rsid w:val="0073320E"/>
    <w:rsid w:val="008F254E"/>
    <w:rsid w:val="00946418"/>
    <w:rsid w:val="009D4620"/>
    <w:rsid w:val="00B458FB"/>
    <w:rsid w:val="00B91D05"/>
    <w:rsid w:val="00C43635"/>
    <w:rsid w:val="00C913B7"/>
    <w:rsid w:val="00D05C90"/>
    <w:rsid w:val="00D83337"/>
    <w:rsid w:val="00DA1EB8"/>
    <w:rsid w:val="00DB0460"/>
    <w:rsid w:val="00DC39A3"/>
    <w:rsid w:val="00E22DAA"/>
    <w:rsid w:val="00E374C2"/>
    <w:rsid w:val="00EE086B"/>
    <w:rsid w:val="00F0784A"/>
    <w:rsid w:val="00F21BC5"/>
    <w:rsid w:val="00F37FCC"/>
    <w:rsid w:val="00FC3276"/>
    <w:rsid w:val="00FD337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A02D"/>
  <w15:chartTrackingRefBased/>
  <w15:docId w15:val="{1A72BDF4-F025-3B4A-ADAC-C15681E0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5F3"/>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3B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3BAB"/>
    <w:rPr>
      <w:sz w:val="22"/>
      <w:szCs w:val="22"/>
    </w:rPr>
  </w:style>
  <w:style w:type="paragraph" w:styleId="Fuzeile">
    <w:name w:val="footer"/>
    <w:basedOn w:val="Standard"/>
    <w:link w:val="FuzeileZchn"/>
    <w:uiPriority w:val="99"/>
    <w:unhideWhenUsed/>
    <w:rsid w:val="000D3B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3BAB"/>
    <w:rPr>
      <w:sz w:val="22"/>
      <w:szCs w:val="22"/>
    </w:rPr>
  </w:style>
  <w:style w:type="character" w:styleId="Kommentarzeichen">
    <w:name w:val="annotation reference"/>
    <w:basedOn w:val="Absatz-Standardschriftart"/>
    <w:uiPriority w:val="99"/>
    <w:semiHidden/>
    <w:unhideWhenUsed/>
    <w:rsid w:val="00946418"/>
    <w:rPr>
      <w:sz w:val="16"/>
      <w:szCs w:val="16"/>
    </w:rPr>
  </w:style>
  <w:style w:type="paragraph" w:styleId="Kommentartext">
    <w:name w:val="annotation text"/>
    <w:basedOn w:val="Standard"/>
    <w:link w:val="KommentartextZchn"/>
    <w:uiPriority w:val="99"/>
    <w:semiHidden/>
    <w:unhideWhenUsed/>
    <w:rsid w:val="009464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6418"/>
    <w:rPr>
      <w:sz w:val="20"/>
      <w:szCs w:val="20"/>
    </w:rPr>
  </w:style>
  <w:style w:type="paragraph" w:styleId="Kommentarthema">
    <w:name w:val="annotation subject"/>
    <w:basedOn w:val="Kommentartext"/>
    <w:next w:val="Kommentartext"/>
    <w:link w:val="KommentarthemaZchn"/>
    <w:uiPriority w:val="99"/>
    <w:semiHidden/>
    <w:unhideWhenUsed/>
    <w:rsid w:val="00946418"/>
    <w:rPr>
      <w:b/>
      <w:bCs/>
    </w:rPr>
  </w:style>
  <w:style w:type="character" w:customStyle="1" w:styleId="KommentarthemaZchn">
    <w:name w:val="Kommentarthema Zchn"/>
    <w:basedOn w:val="KommentartextZchn"/>
    <w:link w:val="Kommentarthema"/>
    <w:uiPriority w:val="99"/>
    <w:semiHidden/>
    <w:rsid w:val="00946418"/>
    <w:rPr>
      <w:b/>
      <w:bCs/>
      <w:sz w:val="20"/>
      <w:szCs w:val="20"/>
    </w:rPr>
  </w:style>
  <w:style w:type="character" w:styleId="Platzhaltertext">
    <w:name w:val="Placeholder Text"/>
    <w:basedOn w:val="Absatz-Standardschriftart"/>
    <w:uiPriority w:val="99"/>
    <w:semiHidden/>
    <w:rsid w:val="00FC3276"/>
    <w:rPr>
      <w:color w:val="808080"/>
    </w:rPr>
  </w:style>
  <w:style w:type="paragraph" w:styleId="Listenabsatz">
    <w:name w:val="List Paragraph"/>
    <w:basedOn w:val="Standard"/>
    <w:uiPriority w:val="34"/>
    <w:qFormat/>
    <w:rsid w:val="008F254E"/>
    <w:pPr>
      <w:ind w:left="720"/>
      <w:contextualSpacing/>
    </w:pPr>
  </w:style>
  <w:style w:type="character" w:styleId="Hyperlink">
    <w:name w:val="Hyperlink"/>
    <w:basedOn w:val="Absatz-Standardschriftart"/>
    <w:uiPriority w:val="99"/>
    <w:unhideWhenUsed/>
    <w:rsid w:val="008F254E"/>
    <w:rPr>
      <w:color w:val="0563C1" w:themeColor="hyperlink"/>
      <w:u w:val="single"/>
    </w:rPr>
  </w:style>
  <w:style w:type="character" w:styleId="NichtaufgelsteErwhnung">
    <w:name w:val="Unresolved Mention"/>
    <w:basedOn w:val="Absatz-Standardschriftart"/>
    <w:uiPriority w:val="99"/>
    <w:semiHidden/>
    <w:unhideWhenUsed/>
    <w:rsid w:val="008F254E"/>
    <w:rPr>
      <w:color w:val="605E5C"/>
      <w:shd w:val="clear" w:color="auto" w:fill="E1DFDD"/>
    </w:rPr>
  </w:style>
  <w:style w:type="paragraph" w:styleId="StandardWeb">
    <w:name w:val="Normal (Web)"/>
    <w:basedOn w:val="Standard"/>
    <w:uiPriority w:val="99"/>
    <w:semiHidden/>
    <w:unhideWhenUsed/>
    <w:rsid w:val="0059244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7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iver.kraaz@zh.kath.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6AC6E28C2442185CB0CABCC7C7191"/>
        <w:category>
          <w:name w:val="Allgemein"/>
          <w:gallery w:val="placeholder"/>
        </w:category>
        <w:types>
          <w:type w:val="bbPlcHdr"/>
        </w:types>
        <w:behaviors>
          <w:behavior w:val="content"/>
        </w:behaviors>
        <w:guid w:val="{2EB71D42-2F2F-4C5E-9283-FF724E99163A}"/>
      </w:docPartPr>
      <w:docPartBody>
        <w:p w:rsidR="006871B1" w:rsidRDefault="007A1F55" w:rsidP="007A1F55">
          <w:pPr>
            <w:pStyle w:val="97C6AC6E28C2442185CB0CABCC7C7191"/>
          </w:pPr>
          <w:r w:rsidRPr="00407266">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panose1 w:val="020B04030305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55"/>
    <w:rsid w:val="001B4E12"/>
    <w:rsid w:val="00212D40"/>
    <w:rsid w:val="002C322C"/>
    <w:rsid w:val="00432796"/>
    <w:rsid w:val="006871B1"/>
    <w:rsid w:val="007A1F55"/>
    <w:rsid w:val="00DA2A61"/>
    <w:rsid w:val="00F52B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1F55"/>
    <w:rPr>
      <w:color w:val="808080"/>
    </w:rPr>
  </w:style>
  <w:style w:type="paragraph" w:customStyle="1" w:styleId="97C6AC6E28C2442185CB0CABCC7C7191">
    <w:name w:val="97C6AC6E28C2442185CB0CABCC7C7191"/>
    <w:rsid w:val="007A1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Suter</dc:creator>
  <cp:keywords/>
  <dc:description/>
  <cp:lastModifiedBy>Oliver Kraaz</cp:lastModifiedBy>
  <cp:revision>3</cp:revision>
  <cp:lastPrinted>2021-07-05T17:05:00Z</cp:lastPrinted>
  <dcterms:created xsi:type="dcterms:W3CDTF">2021-11-24T10:46:00Z</dcterms:created>
  <dcterms:modified xsi:type="dcterms:W3CDTF">2021-11-24T10:52:00Z</dcterms:modified>
</cp:coreProperties>
</file>